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5" w:rsidRDefault="00DD3205"/>
    <w:p w:rsidR="00123794" w:rsidRDefault="00123794" w:rsidP="00123794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  <w:bookmarkStart w:id="0" w:name="_GoBack"/>
      <w:bookmarkEnd w:id="0"/>
      <w:r w:rsidRPr="005F73D9">
        <w:rPr>
          <w:rStyle w:val="a5"/>
          <w:i w:val="0"/>
          <w:color w:val="000000"/>
          <w:szCs w:val="28"/>
        </w:rPr>
        <w:t>Приложение</w:t>
      </w:r>
      <w:r>
        <w:rPr>
          <w:rStyle w:val="a5"/>
          <w:i w:val="0"/>
          <w:color w:val="000000"/>
          <w:szCs w:val="28"/>
        </w:rPr>
        <w:t xml:space="preserve"> № 1</w:t>
      </w:r>
      <w:r w:rsidRPr="005F73D9">
        <w:rPr>
          <w:rStyle w:val="a5"/>
          <w:i w:val="0"/>
          <w:color w:val="000000"/>
          <w:szCs w:val="28"/>
        </w:rPr>
        <w:t xml:space="preserve"> </w:t>
      </w:r>
    </w:p>
    <w:p w:rsidR="00123794" w:rsidRDefault="00123794" w:rsidP="00123794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F73D9">
        <w:rPr>
          <w:szCs w:val="28"/>
        </w:rPr>
        <w:t xml:space="preserve">дминистрации </w:t>
      </w:r>
    </w:p>
    <w:p w:rsidR="00123794" w:rsidRPr="005F73D9" w:rsidRDefault="00123794" w:rsidP="00123794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муниципального района Пестравский</w:t>
      </w:r>
    </w:p>
    <w:p w:rsidR="00123794" w:rsidRDefault="00123794" w:rsidP="00123794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  <w:r w:rsidRPr="005F73D9">
        <w:rPr>
          <w:szCs w:val="28"/>
        </w:rPr>
        <w:t xml:space="preserve">от </w:t>
      </w:r>
      <w:r>
        <w:rPr>
          <w:szCs w:val="28"/>
        </w:rPr>
        <w:t>______2019 г.</w:t>
      </w:r>
      <w:r w:rsidRPr="005F73D9">
        <w:rPr>
          <w:szCs w:val="28"/>
        </w:rPr>
        <w:t xml:space="preserve"> №</w:t>
      </w:r>
      <w:r>
        <w:rPr>
          <w:szCs w:val="28"/>
        </w:rPr>
        <w:t xml:space="preserve"> ______</w:t>
      </w:r>
    </w:p>
    <w:p w:rsidR="00123794" w:rsidRDefault="00123794" w:rsidP="00123794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8C5989" w:rsidRPr="008C5989" w:rsidRDefault="00123794" w:rsidP="008C5989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8C5989">
        <w:rPr>
          <w:bCs/>
          <w:sz w:val="28"/>
          <w:szCs w:val="28"/>
        </w:rPr>
        <w:t>ПОЛОЖЕНИЕ</w:t>
      </w:r>
    </w:p>
    <w:p w:rsidR="008C5989" w:rsidRPr="008C5989" w:rsidRDefault="00123794" w:rsidP="008C5989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8C5989">
        <w:rPr>
          <w:bCs/>
          <w:sz w:val="28"/>
          <w:szCs w:val="28"/>
        </w:rPr>
        <w:t xml:space="preserve">об оперативной группе комиссии по предупреждению и ликвидации чрезвычайных ситуаций и обеспечению пожарной безопасности </w:t>
      </w:r>
      <w:r w:rsidR="008C5989" w:rsidRPr="008C5989">
        <w:rPr>
          <w:bCs/>
          <w:sz w:val="28"/>
          <w:szCs w:val="28"/>
        </w:rPr>
        <w:t>муниципального района Пестравский Самарской области</w:t>
      </w:r>
      <w:r w:rsidRPr="008C5989">
        <w:rPr>
          <w:bCs/>
          <w:sz w:val="28"/>
          <w:szCs w:val="28"/>
        </w:rPr>
        <w:t xml:space="preserve"> при возникновении чрезвычайных ситуаций природного и техногенного характера на территории </w:t>
      </w:r>
      <w:r w:rsidR="008C5989" w:rsidRPr="008C5989">
        <w:rPr>
          <w:bCs/>
          <w:sz w:val="28"/>
          <w:szCs w:val="28"/>
        </w:rPr>
        <w:t>муниципального района Пестравский Самарской области</w:t>
      </w:r>
    </w:p>
    <w:p w:rsidR="008C5989" w:rsidRPr="008C5989" w:rsidRDefault="008C5989" w:rsidP="008C598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8C5989" w:rsidRDefault="00123794" w:rsidP="008C59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1. ОБЩИЕ ПОЛОЖЕНИЯ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1.1. Настоящее Положение определяет основные задачи, состав и порядок функционирования оперативной группы комиссии по чрезвычайным ситуациям и обеспечению пожарной безопасности </w:t>
      </w:r>
      <w:r w:rsidR="008C5989" w:rsidRPr="008C5989">
        <w:rPr>
          <w:bCs/>
          <w:sz w:val="28"/>
          <w:szCs w:val="28"/>
        </w:rPr>
        <w:t>муниципального района Пестравский Самарской области</w:t>
      </w:r>
      <w:r w:rsidR="008C5989" w:rsidRPr="008C5989">
        <w:rPr>
          <w:b/>
          <w:bCs/>
          <w:sz w:val="28"/>
          <w:szCs w:val="28"/>
        </w:rPr>
        <w:t xml:space="preserve"> </w:t>
      </w:r>
      <w:r w:rsidRPr="008C5989">
        <w:rPr>
          <w:sz w:val="28"/>
          <w:szCs w:val="28"/>
        </w:rPr>
        <w:t xml:space="preserve">(далее - оперативной группы КЧС и ОПБ).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1.2. Оперативная группа КЧС и ОПБ предназначена для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непосредственно в районе бедствия. </w:t>
      </w:r>
    </w:p>
    <w:p w:rsidR="008C5989" w:rsidRDefault="00123794" w:rsidP="008C59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2. ЗАДАЧИ ОПЕРАТИВНОЙ ГРУППЫ КЧС И ОПБ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2.1. Основными задачами оперативной группы в районе чрезвычайной ситуации (далее - ЧС) являются: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выявление причин, оценка характера возможной ЧС, прогнозирование развития обстановки и подготовка предложений по предотвращению ЧС, локализации ее последствий и ликвидации;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непосредственное руководство осуществлением разработанных мер по предотвращению возникновения ЧС;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lastRenderedPageBreak/>
        <w:t xml:space="preserve"> - организация оценки масштабов ЧС и прогнозирование развития обстановки;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принятие экстренных мер по защите населения;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определение объема предстоящих аварийно-спасательных и других неотложных мер и целесообразной очередности их проведения;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подготовка предложений по использованию сил и сре</w:t>
      </w:r>
      <w:proofErr w:type="gramStart"/>
      <w:r w:rsidRPr="008C5989">
        <w:rPr>
          <w:sz w:val="28"/>
          <w:szCs w:val="28"/>
        </w:rPr>
        <w:t>дств в р</w:t>
      </w:r>
      <w:proofErr w:type="gramEnd"/>
      <w:r w:rsidRPr="008C5989">
        <w:rPr>
          <w:sz w:val="28"/>
          <w:szCs w:val="28"/>
        </w:rPr>
        <w:t xml:space="preserve">айоне ЧС;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контроль действий органов управления в районе ЧС по эвакуации населения и по другим неотложным мерам защиты населения;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непосредственное руководство работами по ликвидации ЧС во взаимодействии с привлекаемыми силами и средствами в зонах ЧС. </w:t>
      </w:r>
    </w:p>
    <w:p w:rsidR="008C5989" w:rsidRDefault="008C5989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123794" w:rsidRPr="008C5989" w:rsidRDefault="00123794" w:rsidP="008C59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3. ОРГАНИЗАЦИЯ РАБОТЫ ОПЕРАТИВНОЙ ГРУППЫ КЧС И ОПБ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3.1. После получения сигнала о ЧС оповещение личного состава оперативной группы осуществляется через оперативного дежурного единой дежурно-диспетчерской службы </w:t>
      </w:r>
      <w:r w:rsidR="008C5989">
        <w:rPr>
          <w:sz w:val="28"/>
          <w:szCs w:val="28"/>
        </w:rPr>
        <w:t>муниципального района Пестравский Самарской области</w:t>
      </w:r>
      <w:r w:rsidRPr="008C5989">
        <w:rPr>
          <w:sz w:val="28"/>
          <w:szCs w:val="28"/>
        </w:rPr>
        <w:t xml:space="preserve"> (далее - ЕДДС). Первым оповещается начальник оперативной группы, далее - члены оперативной группы: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время сбора оперативной группы устанавливается: </w:t>
      </w:r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1) в рабочее время - 00-40 час</w:t>
      </w:r>
      <w:proofErr w:type="gramStart"/>
      <w:r w:rsidRPr="008C5989">
        <w:rPr>
          <w:sz w:val="28"/>
          <w:szCs w:val="28"/>
        </w:rPr>
        <w:t xml:space="preserve">.; </w:t>
      </w:r>
      <w:proofErr w:type="gramEnd"/>
    </w:p>
    <w:p w:rsidR="008C5989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2) в нерабочее время - 01-30 час</w:t>
      </w:r>
      <w:proofErr w:type="gramStart"/>
      <w:r w:rsidRPr="008C5989">
        <w:rPr>
          <w:sz w:val="28"/>
          <w:szCs w:val="28"/>
        </w:rPr>
        <w:t xml:space="preserve">.; </w:t>
      </w:r>
      <w:proofErr w:type="gramEnd"/>
    </w:p>
    <w:p w:rsidR="00FF79EB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сбор оперативной группы осуществляется в помещении администрации </w:t>
      </w:r>
      <w:r w:rsidR="008C5989">
        <w:rPr>
          <w:sz w:val="28"/>
          <w:szCs w:val="28"/>
        </w:rPr>
        <w:t>муниципального района Пестравский Самарской области</w:t>
      </w:r>
      <w:r w:rsidRPr="008C5989">
        <w:rPr>
          <w:sz w:val="28"/>
          <w:szCs w:val="28"/>
        </w:rPr>
        <w:t xml:space="preserve"> по адресу: </w:t>
      </w:r>
      <w:r w:rsidR="008C5989">
        <w:rPr>
          <w:sz w:val="28"/>
          <w:szCs w:val="28"/>
        </w:rPr>
        <w:t>с</w:t>
      </w:r>
      <w:r w:rsidRPr="008C5989">
        <w:rPr>
          <w:sz w:val="28"/>
          <w:szCs w:val="28"/>
        </w:rPr>
        <w:t xml:space="preserve">. </w:t>
      </w:r>
      <w:r w:rsidR="008C5989">
        <w:rPr>
          <w:sz w:val="28"/>
          <w:szCs w:val="28"/>
        </w:rPr>
        <w:t>Пестравка</w:t>
      </w:r>
      <w:r w:rsidRPr="008C5989">
        <w:rPr>
          <w:sz w:val="28"/>
          <w:szCs w:val="28"/>
        </w:rPr>
        <w:t xml:space="preserve">, ул. </w:t>
      </w:r>
      <w:proofErr w:type="spellStart"/>
      <w:r w:rsidRPr="008C5989">
        <w:rPr>
          <w:sz w:val="28"/>
          <w:szCs w:val="28"/>
        </w:rPr>
        <w:t>К</w:t>
      </w:r>
      <w:r w:rsidR="008C5989">
        <w:rPr>
          <w:sz w:val="28"/>
          <w:szCs w:val="28"/>
        </w:rPr>
        <w:t>райнюковская</w:t>
      </w:r>
      <w:proofErr w:type="spellEnd"/>
      <w:r w:rsidRPr="008C5989">
        <w:rPr>
          <w:sz w:val="28"/>
          <w:szCs w:val="28"/>
        </w:rPr>
        <w:t xml:space="preserve">, </w:t>
      </w:r>
      <w:r w:rsidR="008C5989">
        <w:rPr>
          <w:sz w:val="28"/>
          <w:szCs w:val="28"/>
        </w:rPr>
        <w:t>84</w:t>
      </w:r>
      <w:r w:rsidR="00FF79EB">
        <w:rPr>
          <w:sz w:val="28"/>
          <w:szCs w:val="28"/>
        </w:rPr>
        <w:t xml:space="preserve">, </w:t>
      </w:r>
      <w:proofErr w:type="spellStart"/>
      <w:proofErr w:type="gramStart"/>
      <w:r w:rsidR="00FF79EB">
        <w:rPr>
          <w:sz w:val="28"/>
          <w:szCs w:val="28"/>
        </w:rPr>
        <w:t>конференц</w:t>
      </w:r>
      <w:proofErr w:type="spellEnd"/>
      <w:r w:rsidR="00FF79EB">
        <w:rPr>
          <w:sz w:val="28"/>
          <w:szCs w:val="28"/>
        </w:rPr>
        <w:t xml:space="preserve"> - зал</w:t>
      </w:r>
      <w:proofErr w:type="gramEnd"/>
      <w:r w:rsidRPr="008C5989">
        <w:rPr>
          <w:sz w:val="28"/>
          <w:szCs w:val="28"/>
        </w:rPr>
        <w:t xml:space="preserve">. </w:t>
      </w:r>
      <w:r w:rsidR="00FF79EB">
        <w:rPr>
          <w:sz w:val="28"/>
          <w:szCs w:val="28"/>
        </w:rPr>
        <w:t>Н</w:t>
      </w:r>
      <w:r w:rsidRPr="008C5989">
        <w:rPr>
          <w:sz w:val="28"/>
          <w:szCs w:val="28"/>
        </w:rPr>
        <w:t xml:space="preserve">а месте определяются задачи для каждого члена оперативной группы; </w:t>
      </w:r>
    </w:p>
    <w:p w:rsidR="00FF79EB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для организации работы оперативной группы КЧС и ОПБ имеется подвижной пункт управления</w:t>
      </w:r>
      <w:r w:rsidR="00FF79EB">
        <w:rPr>
          <w:sz w:val="28"/>
          <w:szCs w:val="28"/>
        </w:rPr>
        <w:t xml:space="preserve"> на базе автобуса ПАЗ -32053</w:t>
      </w:r>
      <w:r w:rsidRPr="008C5989">
        <w:rPr>
          <w:sz w:val="28"/>
          <w:szCs w:val="28"/>
        </w:rPr>
        <w:t>,</w:t>
      </w:r>
      <w:r w:rsidR="00FF79EB">
        <w:rPr>
          <w:sz w:val="28"/>
          <w:szCs w:val="28"/>
        </w:rPr>
        <w:t xml:space="preserve"> который предоставляется МУП «</w:t>
      </w:r>
      <w:proofErr w:type="spellStart"/>
      <w:r w:rsidR="00FF79EB">
        <w:rPr>
          <w:sz w:val="28"/>
          <w:szCs w:val="28"/>
        </w:rPr>
        <w:t>Пестравкаавтотранс</w:t>
      </w:r>
      <w:proofErr w:type="spellEnd"/>
      <w:r w:rsidR="00FF79EB">
        <w:rPr>
          <w:sz w:val="28"/>
          <w:szCs w:val="28"/>
        </w:rPr>
        <w:t xml:space="preserve">». Для оперативного прибытия на место ЧС </w:t>
      </w:r>
      <w:r w:rsidRPr="008C5989">
        <w:rPr>
          <w:sz w:val="28"/>
          <w:szCs w:val="28"/>
        </w:rPr>
        <w:t xml:space="preserve"> </w:t>
      </w:r>
      <w:r w:rsidR="00FF79EB">
        <w:rPr>
          <w:sz w:val="28"/>
          <w:szCs w:val="28"/>
        </w:rPr>
        <w:t>используется автотранспорт МБУ «Центр административно-</w:t>
      </w:r>
      <w:r w:rsidR="00FF79EB">
        <w:rPr>
          <w:sz w:val="28"/>
          <w:szCs w:val="28"/>
        </w:rPr>
        <w:lastRenderedPageBreak/>
        <w:t>хозяйственного обеспечения муниципального района Пестравский Самарской области»</w:t>
      </w:r>
      <w:r w:rsidR="007265FA">
        <w:rPr>
          <w:sz w:val="28"/>
          <w:szCs w:val="28"/>
        </w:rPr>
        <w:t>.</w:t>
      </w:r>
      <w:r w:rsidRPr="008C5989">
        <w:rPr>
          <w:sz w:val="28"/>
          <w:szCs w:val="28"/>
        </w:rPr>
        <w:t xml:space="preserve"> </w:t>
      </w:r>
      <w:r w:rsidR="00AE2486">
        <w:rPr>
          <w:sz w:val="28"/>
          <w:szCs w:val="28"/>
        </w:rPr>
        <w:t>Р</w:t>
      </w:r>
      <w:r w:rsidRPr="008C5989">
        <w:rPr>
          <w:sz w:val="28"/>
          <w:szCs w:val="28"/>
        </w:rPr>
        <w:t>азвертыва</w:t>
      </w:r>
      <w:r w:rsidR="00AE2486">
        <w:rPr>
          <w:sz w:val="28"/>
          <w:szCs w:val="28"/>
        </w:rPr>
        <w:t>ние оперативной группы производится</w:t>
      </w:r>
      <w:r w:rsidRPr="008C5989">
        <w:rPr>
          <w:sz w:val="28"/>
          <w:szCs w:val="28"/>
        </w:rPr>
        <w:t xml:space="preserve"> в максимальной близости от места аварии, катастрофы или стихийного бедствия; </w:t>
      </w:r>
    </w:p>
    <w:p w:rsidR="00AE2486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руководство деятельностью оперативной группы возлагается на начальника оперативной группы, в случае его отсутствия - на заместителя начальника оперативной группы;</w:t>
      </w:r>
    </w:p>
    <w:p w:rsidR="009A376F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при организации работ по ликвидации последствий аварий, катастроф и стихийных бедствий оперативная группа КЧС и ОПБ осуществляет взаимодействие с силами и средствами спасательных служб </w:t>
      </w:r>
      <w:r w:rsidR="009A376F">
        <w:rPr>
          <w:sz w:val="28"/>
          <w:szCs w:val="28"/>
        </w:rPr>
        <w:t>ГО</w:t>
      </w:r>
      <w:r w:rsidRPr="008C5989">
        <w:rPr>
          <w:sz w:val="28"/>
          <w:szCs w:val="28"/>
        </w:rPr>
        <w:t xml:space="preserve"> </w:t>
      </w:r>
      <w:r w:rsidR="009A376F">
        <w:rPr>
          <w:sz w:val="28"/>
          <w:szCs w:val="28"/>
        </w:rPr>
        <w:t>муниципального района Пестравский;</w:t>
      </w:r>
      <w:r w:rsidRPr="008C5989">
        <w:rPr>
          <w:sz w:val="28"/>
          <w:szCs w:val="28"/>
        </w:rPr>
        <w:t xml:space="preserve"> </w:t>
      </w:r>
    </w:p>
    <w:p w:rsidR="009A376F" w:rsidRDefault="00123794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организация обеспечения работы оперативной группы возлагается н</w:t>
      </w:r>
      <w:r w:rsidR="009A376F">
        <w:rPr>
          <w:sz w:val="28"/>
          <w:szCs w:val="28"/>
        </w:rPr>
        <w:t>а начальника оперативной группы.</w:t>
      </w:r>
    </w:p>
    <w:p w:rsidR="009A376F" w:rsidRDefault="009A376F" w:rsidP="008C59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9A376F" w:rsidRDefault="00123794" w:rsidP="009A376F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 xml:space="preserve">4. ОСНОВНЫЕ ОБЯЗАННОСТИ ОПЕРАТИВНОЙ ГРУППЫ КЧС И ОПБ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4.1. При функционировании в режиме повышенной готовности: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организация выявления причин и оценка характера возможной чрезвычайной ситуации;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организация оповещения и информирования населения (при необходимости);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доведение информации о возможной чрезвычайной ситуации до председателя КЧС и ОПБ;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сбор и обобщение данных через ЕДДС;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прогнозирование развития обстановки на основании обобщения данных;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подготовка предложений по предотвращению ЧС; 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расчет необходимых сил и средств по предотвращению ЧС;</w:t>
      </w:r>
    </w:p>
    <w:p w:rsidR="009A376F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разработка плана наращивания сил и сре</w:t>
      </w:r>
      <w:proofErr w:type="gramStart"/>
      <w:r w:rsidRPr="008C5989">
        <w:rPr>
          <w:sz w:val="28"/>
          <w:szCs w:val="28"/>
        </w:rPr>
        <w:t>дств дл</w:t>
      </w:r>
      <w:proofErr w:type="gramEnd"/>
      <w:r w:rsidRPr="008C5989">
        <w:rPr>
          <w:sz w:val="28"/>
          <w:szCs w:val="28"/>
        </w:rPr>
        <w:t>я локализации и ликвидации ЧС;</w:t>
      </w:r>
    </w:p>
    <w:p w:rsidR="00123794" w:rsidRPr="008C5989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lastRenderedPageBreak/>
        <w:t>- доведение распоряжений председателя КЧС и ОПБ до исполнителей и контроль их выполнения;</w:t>
      </w:r>
    </w:p>
    <w:p w:rsidR="00123794" w:rsidRDefault="0012379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организация взаимодействия с оперативной группой</w:t>
      </w:r>
      <w:r w:rsidR="009A376F" w:rsidRPr="009A376F">
        <w:rPr>
          <w:sz w:val="28"/>
          <w:szCs w:val="20"/>
        </w:rPr>
        <w:t xml:space="preserve"> </w:t>
      </w:r>
      <w:r w:rsidR="009A376F" w:rsidRPr="00152EE4">
        <w:rPr>
          <w:sz w:val="28"/>
          <w:szCs w:val="20"/>
        </w:rPr>
        <w:t>филиала Государственного учреждения Самарской области «Центр по делам гражданской обороны, пожарной безопасности и чрезвычайным ситуациям» - пожарно-спасательная часть № 125 противопожарной службы Самарской области</w:t>
      </w:r>
      <w:r w:rsidR="009A376F">
        <w:rPr>
          <w:sz w:val="28"/>
          <w:szCs w:val="20"/>
        </w:rPr>
        <w:t>;</w:t>
      </w:r>
      <w:r w:rsidRPr="008C5989">
        <w:rPr>
          <w:sz w:val="28"/>
          <w:szCs w:val="28"/>
        </w:rPr>
        <w:t xml:space="preserve"> </w:t>
      </w:r>
    </w:p>
    <w:p w:rsidR="009A376F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координация действий сил и сре</w:t>
      </w:r>
      <w:proofErr w:type="gramStart"/>
      <w:r w:rsidRPr="008C5989">
        <w:rPr>
          <w:sz w:val="28"/>
          <w:szCs w:val="28"/>
        </w:rPr>
        <w:t>дств сп</w:t>
      </w:r>
      <w:proofErr w:type="gramEnd"/>
      <w:r w:rsidRPr="008C5989">
        <w:rPr>
          <w:sz w:val="28"/>
          <w:szCs w:val="28"/>
        </w:rPr>
        <w:t xml:space="preserve">асательных служб </w:t>
      </w:r>
      <w:r>
        <w:rPr>
          <w:sz w:val="28"/>
          <w:szCs w:val="28"/>
        </w:rPr>
        <w:t>Пестравского</w:t>
      </w:r>
      <w:r w:rsidRPr="008C5989">
        <w:rPr>
          <w:sz w:val="28"/>
          <w:szCs w:val="28"/>
        </w:rPr>
        <w:t xml:space="preserve"> муниципального звена РСЧС, привлекаемых для выполнения работ по предотвращению возможных ЧС;</w:t>
      </w:r>
    </w:p>
    <w:p w:rsidR="009A376F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подготовка и представление донесений (докладов) председателю КЧС и ОПБ. </w:t>
      </w:r>
    </w:p>
    <w:p w:rsidR="007F6224" w:rsidRDefault="007F6224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4.2. При функционировании в режиме чрезвычайной ситуации: 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организация оценки масштабов ЧС;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контроль над оповещением населения в зоне ЧС; 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контроль над приведением в готовность сил и средств, предназначенных для ликвидации ЧС;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сбор и анализ данных об обстановке;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прогнозирование сценария дальнейшего развития ЧС; 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доведение информации о ЧС до председателя КЧС и ОПБ; </w:t>
      </w:r>
    </w:p>
    <w:p w:rsidR="007F6224" w:rsidRDefault="009A376F" w:rsidP="009A376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подготовка предложений председателю КЧС и ОПБ по использованию сил и сре</w:t>
      </w:r>
      <w:proofErr w:type="gramStart"/>
      <w:r w:rsidRPr="008C5989">
        <w:rPr>
          <w:sz w:val="28"/>
          <w:szCs w:val="28"/>
        </w:rPr>
        <w:t>дств дл</w:t>
      </w:r>
      <w:proofErr w:type="gramEnd"/>
      <w:r w:rsidRPr="008C5989">
        <w:rPr>
          <w:sz w:val="28"/>
          <w:szCs w:val="28"/>
        </w:rPr>
        <w:t>я локализации и ликвидации ЧС;</w:t>
      </w:r>
    </w:p>
    <w:p w:rsidR="007F6224" w:rsidRDefault="007F6224" w:rsidP="007F622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76F" w:rsidRPr="008C5989">
        <w:rPr>
          <w:sz w:val="28"/>
          <w:szCs w:val="28"/>
        </w:rPr>
        <w:t xml:space="preserve">- оформление решений КЧС и ОПБ и их доведение до исполнителей; </w:t>
      </w:r>
      <w:r>
        <w:rPr>
          <w:sz w:val="28"/>
          <w:szCs w:val="28"/>
        </w:rPr>
        <w:t xml:space="preserve">                             </w:t>
      </w:r>
      <w:r w:rsidR="009A376F" w:rsidRPr="008C5989">
        <w:rPr>
          <w:sz w:val="28"/>
          <w:szCs w:val="28"/>
        </w:rPr>
        <w:t xml:space="preserve">- организация управления мероприятиями по проведению </w:t>
      </w:r>
      <w:proofErr w:type="spellStart"/>
      <w:r w:rsidR="009A376F" w:rsidRPr="008C5989"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</w:t>
      </w:r>
      <w:r w:rsidR="009A376F" w:rsidRPr="008C59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A376F" w:rsidRPr="008C5989">
        <w:rPr>
          <w:sz w:val="28"/>
          <w:szCs w:val="28"/>
        </w:rPr>
        <w:t>спасательных и других неотложных работ (далее - АСДНР);</w:t>
      </w:r>
    </w:p>
    <w:p w:rsidR="007F6224" w:rsidRDefault="009A376F" w:rsidP="007F62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организация взаимодействия с оперативной группой </w:t>
      </w:r>
      <w:r w:rsidR="007F6224" w:rsidRPr="00152EE4">
        <w:rPr>
          <w:sz w:val="28"/>
          <w:szCs w:val="20"/>
        </w:rPr>
        <w:t xml:space="preserve">филиала Государственного учреждения Самарской области «Центр по делам гражданской обороны, пожарной безопасности и чрезвычайным </w:t>
      </w:r>
      <w:r w:rsidR="007F6224" w:rsidRPr="00152EE4">
        <w:rPr>
          <w:sz w:val="28"/>
          <w:szCs w:val="20"/>
        </w:rPr>
        <w:lastRenderedPageBreak/>
        <w:t>ситуациям» - пожарно-спасательная часть № 125 противопожарной службы Самарской области</w:t>
      </w:r>
      <w:r w:rsidRPr="008C5989">
        <w:rPr>
          <w:sz w:val="28"/>
          <w:szCs w:val="28"/>
        </w:rPr>
        <w:t>;</w:t>
      </w:r>
    </w:p>
    <w:p w:rsidR="007F6224" w:rsidRDefault="009A376F" w:rsidP="007F6224">
      <w:pPr>
        <w:pStyle w:val="Default"/>
        <w:spacing w:line="360" w:lineRule="auto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</w:t>
      </w:r>
      <w:r w:rsidR="007F6224">
        <w:rPr>
          <w:sz w:val="28"/>
          <w:szCs w:val="28"/>
        </w:rPr>
        <w:tab/>
      </w:r>
      <w:r w:rsidRPr="008C5989">
        <w:rPr>
          <w:sz w:val="28"/>
          <w:szCs w:val="28"/>
        </w:rPr>
        <w:t>- координация действий сил и средств, привлекаемых для ликвидации ЧС;</w:t>
      </w:r>
    </w:p>
    <w:p w:rsidR="00B761E8" w:rsidRDefault="009A376F" w:rsidP="007F62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представление донесений (докладов) председателю КЧС и ОПБ.</w:t>
      </w:r>
    </w:p>
    <w:p w:rsidR="00B761E8" w:rsidRDefault="00B761E8" w:rsidP="007F622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761E8" w:rsidRDefault="007F6224" w:rsidP="00B761E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5. РУКОВОДСТВО ОПЕРАТИВНОЙ ГРУППОЙ КЧС И ОПБ В ЗОНЕ ЧС</w:t>
      </w:r>
    </w:p>
    <w:p w:rsidR="00B761E8" w:rsidRDefault="007F622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5.1. Начальник оперативной группы КЧС и ОПБ</w:t>
      </w:r>
      <w:r w:rsidR="00B761E8">
        <w:rPr>
          <w:sz w:val="28"/>
          <w:szCs w:val="28"/>
        </w:rPr>
        <w:t xml:space="preserve"> назначается из числа заместителей председателя районной КЧС и ОПБ и</w:t>
      </w:r>
      <w:r w:rsidRPr="008C5989">
        <w:rPr>
          <w:sz w:val="28"/>
          <w:szCs w:val="28"/>
        </w:rPr>
        <w:t xml:space="preserve"> подчиняется председателю КЧС и ОПБ и несет ответственность за постоянную готовность оперативной группы КЧС и ОПБ к выполнению поставленных задач. </w:t>
      </w:r>
    </w:p>
    <w:p w:rsidR="00B761E8" w:rsidRDefault="007F622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5.2. Заместитель начальника оперативной группы КЧС и ОПБ подчиняется начальнику оперативной группы КЧС и ОПБ и отвечает за организацию сбора информации о ЧС и оценку возможной обстановки, выработку предложений начальнику оперативной группы КЧС и ОПБ о возможной обстановке и мерах по ликвидации ЧС.</w:t>
      </w:r>
    </w:p>
    <w:p w:rsidR="00B761E8" w:rsidRDefault="00B761E8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761E8" w:rsidRDefault="00123794" w:rsidP="00B761E8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8C5989">
        <w:rPr>
          <w:sz w:val="28"/>
          <w:szCs w:val="28"/>
        </w:rPr>
        <w:t>6. ФУНКЦИОНАЛЬНЫЕ ОБЯЗАННОСТИ ЧЛЕНОВ ОПЕРАТИВНОЙ ГРУППЫ КЧС И ОПБ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6.1. Начальник оперативной группы КЧС и ОПБ: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поддерживает устойчивую связь с вышестоящими и подчиненными органами управления;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постоянно осуществляет сбор данных, анализ и оценку обстановки, своевременно докладывает председателю КЧС и ОПБ расчеты, выводы и предложения;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осуществляет оценку объема и характер предстоящих АСНР, ведет учет их выполнения;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lastRenderedPageBreak/>
        <w:t xml:space="preserve">- 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обеспечивает повседневную деятельность председателя КЧС и ОПБ по организации и руководству проводимыми мероприятиями, готовит необходимые данные и расчеты для уточнения принимаемого решения;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своевременно докладывает председателю КЧС и ОПБ о принятых решениях, поставленных подчиненным задачах и их выполнении;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принимает меры для повышения устойчивости и непрерывности управления;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- после ликвидации ЧС готовит отчет о проделанной работе.</w:t>
      </w:r>
    </w:p>
    <w:p w:rsidR="00AB0378" w:rsidRDefault="00AB0378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6.2. Заместитель начальника оперативной группы КЧС и ОПБ: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- до выезда в район ЧС: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1) проверяет экипировку оперативной группы КЧС и ОПБ;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2) организует и поддерживает связь с ЕДДС по действующим каналам связи; </w:t>
      </w:r>
    </w:p>
    <w:p w:rsidR="00B761E8" w:rsidRDefault="00B761E8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3794" w:rsidRPr="008C5989">
        <w:rPr>
          <w:sz w:val="28"/>
          <w:szCs w:val="28"/>
        </w:rPr>
        <w:t>) определяет необходимость привлечения дополнительных сил и средств;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 - в районе ЧС: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1) докладывает в оперативный штаб о прибытии в район ЧС;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2) устанавливает связь с должностными лицами и руководителями сил и сре</w:t>
      </w:r>
      <w:proofErr w:type="gramStart"/>
      <w:r w:rsidRPr="008C5989">
        <w:rPr>
          <w:sz w:val="28"/>
          <w:szCs w:val="28"/>
        </w:rPr>
        <w:t>дств сп</w:t>
      </w:r>
      <w:proofErr w:type="gramEnd"/>
      <w:r w:rsidRPr="008C5989">
        <w:rPr>
          <w:sz w:val="28"/>
          <w:szCs w:val="28"/>
        </w:rPr>
        <w:t>асательных служб муниципал</w:t>
      </w:r>
      <w:r w:rsidR="00B761E8">
        <w:rPr>
          <w:sz w:val="28"/>
          <w:szCs w:val="28"/>
        </w:rPr>
        <w:t>ьного звена РСЧС</w:t>
      </w:r>
      <w:r w:rsidRPr="008C5989">
        <w:rPr>
          <w:sz w:val="28"/>
          <w:szCs w:val="28"/>
        </w:rPr>
        <w:t xml:space="preserve">, принимающих участие в ликвидации ЧС;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3) уточняет время, место, причину и характер ЧС;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 xml:space="preserve">4) уточняет информацию о выполненных мероприятиях для организации и проведения АСДНР;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t>5) информирует дежурного</w:t>
      </w:r>
      <w:r w:rsidR="00B761E8">
        <w:rPr>
          <w:sz w:val="28"/>
          <w:szCs w:val="28"/>
        </w:rPr>
        <w:t xml:space="preserve"> диспетчера районной </w:t>
      </w:r>
      <w:r w:rsidRPr="008C5989">
        <w:rPr>
          <w:sz w:val="28"/>
          <w:szCs w:val="28"/>
        </w:rPr>
        <w:t xml:space="preserve">ЕДДС об обстановке в районе ЧС; </w:t>
      </w:r>
    </w:p>
    <w:p w:rsidR="00B761E8" w:rsidRDefault="00123794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C5989">
        <w:rPr>
          <w:sz w:val="28"/>
          <w:szCs w:val="28"/>
        </w:rPr>
        <w:lastRenderedPageBreak/>
        <w:t xml:space="preserve">6) определяет место размещения (развертывания) пунктов управления руководителя АСДНР и оперативной группы КЧС и ОПБ; </w:t>
      </w:r>
    </w:p>
    <w:p w:rsidR="00B761E8" w:rsidRDefault="00B761E8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3794" w:rsidRPr="008C5989">
        <w:rPr>
          <w:sz w:val="28"/>
          <w:szCs w:val="28"/>
        </w:rPr>
        <w:t xml:space="preserve">) уточняет место питания и отдыха членов оперативной группы КЧС и ОПБ; </w:t>
      </w:r>
    </w:p>
    <w:p w:rsidR="00416CB9" w:rsidRDefault="00416CB9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3794" w:rsidRPr="008C5989">
        <w:rPr>
          <w:sz w:val="28"/>
          <w:szCs w:val="28"/>
        </w:rPr>
        <w:t>) определяет необходимость проведения эвакуационных мероприятий;</w:t>
      </w:r>
    </w:p>
    <w:p w:rsidR="00416CB9" w:rsidRDefault="00416CB9" w:rsidP="00B761E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3794" w:rsidRPr="008C5989">
        <w:rPr>
          <w:sz w:val="28"/>
          <w:szCs w:val="28"/>
        </w:rPr>
        <w:t>) уточняет (при необходимости) способы, время, порядок и место эвакуации людей и животных;</w:t>
      </w:r>
    </w:p>
    <w:p w:rsidR="00AB0378" w:rsidRDefault="00416CB9" w:rsidP="00AB037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123794" w:rsidRPr="008C5989">
        <w:rPr>
          <w:sz w:val="28"/>
          <w:szCs w:val="28"/>
        </w:rPr>
        <w:t>уточняет принятие мер по охране общественного порядка</w:t>
      </w:r>
      <w:r w:rsidR="00AB0378">
        <w:rPr>
          <w:sz w:val="28"/>
          <w:szCs w:val="28"/>
        </w:rPr>
        <w:t xml:space="preserve"> в пунктах проведения эвакуации.</w:t>
      </w:r>
    </w:p>
    <w:p w:rsidR="00AB0378" w:rsidRDefault="00AB0378" w:rsidP="00AB0378">
      <w:pPr>
        <w:pStyle w:val="Default"/>
        <w:spacing w:line="360" w:lineRule="auto"/>
        <w:ind w:firstLine="708"/>
        <w:jc w:val="both"/>
        <w:rPr>
          <w:szCs w:val="28"/>
        </w:rPr>
      </w:pPr>
    </w:p>
    <w:p w:rsidR="00416CB9" w:rsidRDefault="00AB0378" w:rsidP="00AB0378">
      <w:pPr>
        <w:shd w:val="clear" w:color="auto" w:fill="FFFFFF"/>
        <w:spacing w:line="264" w:lineRule="atLeast"/>
        <w:jc w:val="center"/>
        <w:rPr>
          <w:szCs w:val="28"/>
        </w:rPr>
      </w:pPr>
      <w:r w:rsidRPr="008C5989">
        <w:rPr>
          <w:szCs w:val="28"/>
        </w:rPr>
        <w:t>6.</w:t>
      </w:r>
      <w:r>
        <w:rPr>
          <w:szCs w:val="28"/>
        </w:rPr>
        <w:t>3</w:t>
      </w:r>
      <w:r w:rsidRPr="008C5989">
        <w:rPr>
          <w:szCs w:val="28"/>
        </w:rPr>
        <w:t xml:space="preserve">. </w:t>
      </w:r>
      <w:r>
        <w:rPr>
          <w:szCs w:val="28"/>
        </w:rPr>
        <w:t>Члены</w:t>
      </w:r>
      <w:r w:rsidRPr="008C5989">
        <w:rPr>
          <w:szCs w:val="28"/>
        </w:rPr>
        <w:t xml:space="preserve"> оперативной группы КЧС и ОПБ:</w:t>
      </w:r>
    </w:p>
    <w:p w:rsidR="00AB0378" w:rsidRDefault="00AB0378" w:rsidP="00AB0378">
      <w:pPr>
        <w:shd w:val="clear" w:color="auto" w:fill="FFFFFF"/>
        <w:spacing w:line="264" w:lineRule="atLeast"/>
        <w:jc w:val="center"/>
        <w:rPr>
          <w:szCs w:val="28"/>
        </w:rPr>
      </w:pPr>
    </w:p>
    <w:p w:rsidR="00AB0378" w:rsidRDefault="00AB0378" w:rsidP="00AB0378">
      <w:pPr>
        <w:shd w:val="clear" w:color="auto" w:fill="FFFFFF"/>
        <w:spacing w:line="360" w:lineRule="auto"/>
        <w:ind w:firstLine="708"/>
        <w:jc w:val="both"/>
        <w:rPr>
          <w:rStyle w:val="a5"/>
          <w:i w:val="0"/>
          <w:color w:val="000000"/>
          <w:szCs w:val="28"/>
        </w:rPr>
      </w:pPr>
      <w:r>
        <w:rPr>
          <w:szCs w:val="28"/>
        </w:rPr>
        <w:t>- при возникновении чрезвычайной ситуации поступают в распоряжение начальника и заместителя оперативной группы КЧС и ОПБ, выполняют их распоряжения (поручения) в рамках своих полномочий и действующего законодательства РФ.</w:t>
      </w: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AB0378" w:rsidRDefault="00AB0378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416CB9" w:rsidRDefault="00416CB9" w:rsidP="00416CB9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  <w:r w:rsidRPr="005F73D9">
        <w:rPr>
          <w:rStyle w:val="a5"/>
          <w:i w:val="0"/>
          <w:color w:val="000000"/>
          <w:szCs w:val="28"/>
        </w:rPr>
        <w:lastRenderedPageBreak/>
        <w:t>Приложение</w:t>
      </w:r>
      <w:r>
        <w:rPr>
          <w:rStyle w:val="a5"/>
          <w:i w:val="0"/>
          <w:color w:val="000000"/>
          <w:szCs w:val="28"/>
        </w:rPr>
        <w:t xml:space="preserve"> № 2</w:t>
      </w:r>
    </w:p>
    <w:p w:rsidR="00416CB9" w:rsidRDefault="00416CB9" w:rsidP="00416CB9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F73D9">
        <w:rPr>
          <w:szCs w:val="28"/>
        </w:rPr>
        <w:t xml:space="preserve">дминистрации </w:t>
      </w:r>
    </w:p>
    <w:p w:rsidR="00416CB9" w:rsidRPr="005F73D9" w:rsidRDefault="00416CB9" w:rsidP="00416CB9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муниципального района Пестравский</w:t>
      </w:r>
    </w:p>
    <w:p w:rsidR="00416CB9" w:rsidRDefault="00416CB9" w:rsidP="00416CB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416CB9">
        <w:rPr>
          <w:sz w:val="28"/>
          <w:szCs w:val="28"/>
        </w:rPr>
        <w:t xml:space="preserve">от ______2019 г. № </w:t>
      </w:r>
      <w:r>
        <w:rPr>
          <w:sz w:val="28"/>
          <w:szCs w:val="28"/>
        </w:rPr>
        <w:t>_______</w:t>
      </w:r>
    </w:p>
    <w:p w:rsidR="00F42AB3" w:rsidRDefault="00F42AB3" w:rsidP="00EC6FD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2AB3" w:rsidRDefault="00F42AB3" w:rsidP="00EC6FDC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должностям оперативной группы комиссии по чрезвычайным ситуациям и обеспечению пожарной безопасности муниципального района Пестравский Самарской области при возникновении чрезвычайных ситуаций природного и техногенного характера на территории муниципального района Пестравский Самарской области</w:t>
      </w:r>
    </w:p>
    <w:p w:rsidR="00F42AB3" w:rsidRDefault="00F42AB3" w:rsidP="00EC6FDC">
      <w:pPr>
        <w:pStyle w:val="Default"/>
        <w:ind w:firstLine="708"/>
        <w:jc w:val="center"/>
        <w:rPr>
          <w:sz w:val="28"/>
          <w:szCs w:val="28"/>
        </w:rPr>
      </w:pPr>
    </w:p>
    <w:tbl>
      <w:tblPr>
        <w:tblStyle w:val="a6"/>
        <w:tblW w:w="9522" w:type="dxa"/>
        <w:tblLayout w:type="fixed"/>
        <w:tblLook w:val="04A0" w:firstRow="1" w:lastRow="0" w:firstColumn="1" w:lastColumn="0" w:noHBand="0" w:noVBand="1"/>
      </w:tblPr>
      <w:tblGrid>
        <w:gridCol w:w="675"/>
        <w:gridCol w:w="4660"/>
        <w:gridCol w:w="2003"/>
        <w:gridCol w:w="2184"/>
      </w:tblGrid>
      <w:tr w:rsidR="00F42AB3" w:rsidTr="00F42AB3">
        <w:tc>
          <w:tcPr>
            <w:tcW w:w="675" w:type="dxa"/>
          </w:tcPr>
          <w:p w:rsidR="00F42AB3" w:rsidRDefault="00F42AB3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42AB3" w:rsidRDefault="00F42AB3" w:rsidP="00EC6FDC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</w:tcPr>
          <w:p w:rsidR="00F42AB3" w:rsidRDefault="00F42AB3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03" w:type="dxa"/>
          </w:tcPr>
          <w:p w:rsidR="00F42AB3" w:rsidRDefault="00F42AB3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2184" w:type="dxa"/>
          </w:tcPr>
          <w:p w:rsidR="00F42AB3" w:rsidRDefault="00B11EDF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11EDF" w:rsidTr="00C26AF4">
        <w:tc>
          <w:tcPr>
            <w:tcW w:w="675" w:type="dxa"/>
          </w:tcPr>
          <w:p w:rsidR="00B11EDF" w:rsidRDefault="00B11EDF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B11EDF" w:rsidRDefault="00B11EDF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Начальник оперативной группы - з</w:t>
            </w:r>
            <w:r w:rsidRPr="00152EE4">
              <w:rPr>
                <w:sz w:val="28"/>
                <w:szCs w:val="20"/>
              </w:rPr>
              <w:t>аместитель Главы муниципального района Пестравский по вопросам общественной безопасности, правопорядка и противодействия коррупции - заместитель председателя комиссии</w:t>
            </w:r>
            <w:r>
              <w:rPr>
                <w:sz w:val="28"/>
                <w:szCs w:val="20"/>
              </w:rPr>
              <w:t xml:space="preserve"> КЧС и ОПБ</w:t>
            </w:r>
          </w:p>
        </w:tc>
        <w:tc>
          <w:tcPr>
            <w:tcW w:w="2003" w:type="dxa"/>
          </w:tcPr>
          <w:p w:rsidR="00B11EDF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2-14-70</w:t>
            </w:r>
          </w:p>
        </w:tc>
        <w:tc>
          <w:tcPr>
            <w:tcW w:w="2184" w:type="dxa"/>
          </w:tcPr>
          <w:p w:rsidR="00B11EDF" w:rsidRDefault="00B11EDF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446BAA"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оперативной группы – директор МУП «</w:t>
            </w:r>
            <w:proofErr w:type="spellStart"/>
            <w:r>
              <w:rPr>
                <w:sz w:val="28"/>
                <w:szCs w:val="28"/>
              </w:rPr>
              <w:t>Комжилсервис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Пестравский»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2-13-07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6B485C"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оперативной группы – главный специалист</w:t>
            </w:r>
            <w:r w:rsidRPr="00152EE4">
              <w:rPr>
                <w:sz w:val="28"/>
                <w:szCs w:val="28"/>
              </w:rPr>
              <w:t xml:space="preserve"> МКУ «Отдел капитального строительства и жилищно-коммунального хозяйства» администрации муниципального района Пестравский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2-14-74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AB0378">
        <w:trPr>
          <w:trHeight w:val="1669"/>
        </w:trPr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оперативной группы – ведущий специалист мобилизационного отдела администрации муниципального района Пестравский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2-11-41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626C87"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МУП «</w:t>
            </w:r>
            <w:proofErr w:type="spellStart"/>
            <w:r>
              <w:rPr>
                <w:sz w:val="28"/>
                <w:szCs w:val="28"/>
              </w:rPr>
              <w:t>Пестравкаавтотранс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2-21-01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6FDC" w:rsidTr="00695687">
        <w:tc>
          <w:tcPr>
            <w:tcW w:w="675" w:type="dxa"/>
          </w:tcPr>
          <w:p w:rsidR="00EC6FDC" w:rsidRDefault="00EC6FDC" w:rsidP="00EC6F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0" w:type="dxa"/>
          </w:tcPr>
          <w:p w:rsidR="00EC6FDC" w:rsidRDefault="00EC6FDC" w:rsidP="00EC6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МБУ «Центр АХО муниципального района Пестравский»</w:t>
            </w:r>
          </w:p>
        </w:tc>
        <w:tc>
          <w:tcPr>
            <w:tcW w:w="2003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2-18-35</w:t>
            </w:r>
          </w:p>
        </w:tc>
        <w:tc>
          <w:tcPr>
            <w:tcW w:w="2184" w:type="dxa"/>
          </w:tcPr>
          <w:p w:rsidR="00EC6FDC" w:rsidRDefault="00EC6FDC" w:rsidP="00EC6F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D3205" w:rsidRDefault="00DD3205" w:rsidP="00DD3205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DD3205" w:rsidRDefault="00DD3205" w:rsidP="00DD3205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</w:p>
    <w:p w:rsidR="00DD3205" w:rsidRDefault="00DD3205" w:rsidP="00DD3205">
      <w:pPr>
        <w:shd w:val="clear" w:color="auto" w:fill="FFFFFF"/>
        <w:spacing w:line="264" w:lineRule="atLeast"/>
        <w:jc w:val="right"/>
        <w:rPr>
          <w:rStyle w:val="a5"/>
          <w:i w:val="0"/>
          <w:color w:val="000000"/>
          <w:szCs w:val="28"/>
        </w:rPr>
      </w:pPr>
      <w:r w:rsidRPr="005F73D9">
        <w:rPr>
          <w:rStyle w:val="a5"/>
          <w:i w:val="0"/>
          <w:color w:val="000000"/>
          <w:szCs w:val="28"/>
        </w:rPr>
        <w:lastRenderedPageBreak/>
        <w:t>Приложение</w:t>
      </w:r>
      <w:r>
        <w:rPr>
          <w:rStyle w:val="a5"/>
          <w:i w:val="0"/>
          <w:color w:val="000000"/>
          <w:szCs w:val="28"/>
        </w:rPr>
        <w:t xml:space="preserve"> № 3</w:t>
      </w:r>
    </w:p>
    <w:p w:rsidR="00DD3205" w:rsidRDefault="00DD3205" w:rsidP="00DD3205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F73D9">
        <w:rPr>
          <w:szCs w:val="28"/>
        </w:rPr>
        <w:t xml:space="preserve">дминистрации </w:t>
      </w:r>
    </w:p>
    <w:p w:rsidR="00DD3205" w:rsidRPr="005F73D9" w:rsidRDefault="00DD3205" w:rsidP="00DD3205">
      <w:pPr>
        <w:shd w:val="clear" w:color="auto" w:fill="FFFFFF"/>
        <w:spacing w:line="264" w:lineRule="atLeast"/>
        <w:jc w:val="right"/>
        <w:rPr>
          <w:szCs w:val="28"/>
        </w:rPr>
      </w:pPr>
      <w:r w:rsidRPr="005F73D9">
        <w:rPr>
          <w:szCs w:val="28"/>
        </w:rPr>
        <w:t>муниципального района Пестравский</w:t>
      </w: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  <w:r w:rsidRPr="005F73D9">
        <w:rPr>
          <w:szCs w:val="28"/>
        </w:rPr>
        <w:t xml:space="preserve">от </w:t>
      </w:r>
      <w:r>
        <w:rPr>
          <w:szCs w:val="28"/>
        </w:rPr>
        <w:t>______2019 г.</w:t>
      </w:r>
      <w:r w:rsidRPr="005F73D9">
        <w:rPr>
          <w:szCs w:val="28"/>
        </w:rPr>
        <w:t xml:space="preserve"> №</w:t>
      </w:r>
      <w:r>
        <w:rPr>
          <w:szCs w:val="28"/>
        </w:rPr>
        <w:t xml:space="preserve"> ______</w:t>
      </w: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jc w:val="center"/>
      </w:pPr>
    </w:p>
    <w:p w:rsidR="00DD3205" w:rsidRDefault="00DD3205" w:rsidP="00DD3205">
      <w:pPr>
        <w:shd w:val="clear" w:color="auto" w:fill="FFFFFF"/>
        <w:tabs>
          <w:tab w:val="left" w:pos="8318"/>
        </w:tabs>
        <w:jc w:val="center"/>
        <w:rPr>
          <w:bCs/>
          <w:iCs/>
          <w:szCs w:val="28"/>
        </w:rPr>
      </w:pPr>
      <w:r>
        <w:t xml:space="preserve">Материально-техническое оснащение оперативной группы </w:t>
      </w:r>
      <w:r w:rsidRPr="00C551A8">
        <w:rPr>
          <w:bCs/>
          <w:iCs/>
          <w:szCs w:val="28"/>
        </w:rPr>
        <w:t xml:space="preserve">комиссии по чрезвычайным ситуациям и обеспечению пожарной безопасности </w:t>
      </w:r>
      <w:r>
        <w:rPr>
          <w:bCs/>
          <w:iCs/>
          <w:szCs w:val="28"/>
        </w:rPr>
        <w:t>муниципального района Пестравский Самарской области</w:t>
      </w:r>
    </w:p>
    <w:p w:rsidR="00DD3205" w:rsidRDefault="00DD3205" w:rsidP="00DD3205">
      <w:pPr>
        <w:shd w:val="clear" w:color="auto" w:fill="FFFFFF"/>
        <w:tabs>
          <w:tab w:val="left" w:pos="8318"/>
        </w:tabs>
        <w:jc w:val="center"/>
        <w:rPr>
          <w:bCs/>
          <w:iCs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5"/>
        <w:gridCol w:w="2322"/>
        <w:gridCol w:w="2322"/>
      </w:tblGrid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825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DD3205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D3205">
              <w:rPr>
                <w:szCs w:val="28"/>
              </w:rPr>
              <w:t>шт.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компл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25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Выносное световое табло «Оперативная группа»</w:t>
            </w:r>
          </w:p>
        </w:tc>
        <w:tc>
          <w:tcPr>
            <w:tcW w:w="2322" w:type="dxa"/>
          </w:tcPr>
          <w:p w:rsidR="00DD3205" w:rsidRDefault="00DD3205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25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Ноутбук с программой «</w:t>
            </w:r>
            <w:proofErr w:type="spellStart"/>
            <w:r>
              <w:rPr>
                <w:szCs w:val="28"/>
              </w:rPr>
              <w:t>Поликом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22" w:type="dxa"/>
          </w:tcPr>
          <w:p w:rsidR="00DD3205" w:rsidRDefault="00DD3205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25" w:type="dxa"/>
          </w:tcPr>
          <w:p w:rsidR="00DD3205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Видеокамера </w:t>
            </w:r>
          </w:p>
        </w:tc>
        <w:tc>
          <w:tcPr>
            <w:tcW w:w="2322" w:type="dxa"/>
          </w:tcPr>
          <w:p w:rsidR="00DD3205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825" w:type="dxa"/>
          </w:tcPr>
          <w:p w:rsidR="00DD3205" w:rsidRP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Модем 4-</w:t>
            </w:r>
            <w:r>
              <w:rPr>
                <w:szCs w:val="28"/>
                <w:lang w:val="en-US"/>
              </w:rPr>
              <w:t xml:space="preserve"> G</w:t>
            </w:r>
          </w:p>
        </w:tc>
        <w:tc>
          <w:tcPr>
            <w:tcW w:w="2322" w:type="dxa"/>
          </w:tcPr>
          <w:p w:rsidR="00DD3205" w:rsidRP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25" w:type="dxa"/>
          </w:tcPr>
          <w:p w:rsidR="00DD3205" w:rsidRP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Радиостанция переносная</w:t>
            </w:r>
          </w:p>
        </w:tc>
        <w:tc>
          <w:tcPr>
            <w:tcW w:w="2322" w:type="dxa"/>
          </w:tcPr>
          <w:p w:rsidR="00DD3205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825" w:type="dxa"/>
          </w:tcPr>
          <w:p w:rsidR="00DD3205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Телефонный аппарат АТС</w:t>
            </w:r>
          </w:p>
        </w:tc>
        <w:tc>
          <w:tcPr>
            <w:tcW w:w="2322" w:type="dxa"/>
          </w:tcPr>
          <w:p w:rsidR="00DD3205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DD3205" w:rsidTr="00DD3205">
        <w:tc>
          <w:tcPr>
            <w:tcW w:w="817" w:type="dxa"/>
          </w:tcPr>
          <w:p w:rsidR="00DD3205" w:rsidRDefault="00DD3205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825" w:type="dxa"/>
          </w:tcPr>
          <w:p w:rsidR="00DD3205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Светоотражающие жилеты с символикой «Оперативная группа»</w:t>
            </w:r>
          </w:p>
        </w:tc>
        <w:tc>
          <w:tcPr>
            <w:tcW w:w="2322" w:type="dxa"/>
          </w:tcPr>
          <w:p w:rsidR="00DD3205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DD3205" w:rsidRDefault="00DD3205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Медицинская аптечка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Фонарик электрический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Флажки сигнальные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Лента барьерная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Блокнот для записей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Канцелярские принадлежности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  <w:tr w:rsidR="00573E0E" w:rsidTr="00DD3205">
        <w:tc>
          <w:tcPr>
            <w:tcW w:w="817" w:type="dxa"/>
          </w:tcPr>
          <w:p w:rsidR="00573E0E" w:rsidRDefault="00573E0E" w:rsidP="00DD3205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825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Автомобиль легковой</w:t>
            </w:r>
          </w:p>
        </w:tc>
        <w:tc>
          <w:tcPr>
            <w:tcW w:w="2322" w:type="dxa"/>
          </w:tcPr>
          <w:p w:rsidR="00573E0E" w:rsidRDefault="00573E0E" w:rsidP="00573E0E">
            <w:pPr>
              <w:tabs>
                <w:tab w:val="left" w:pos="831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22" w:type="dxa"/>
          </w:tcPr>
          <w:p w:rsidR="00573E0E" w:rsidRDefault="00573E0E" w:rsidP="00DD3205">
            <w:pPr>
              <w:tabs>
                <w:tab w:val="left" w:pos="8318"/>
              </w:tabs>
              <w:jc w:val="both"/>
              <w:rPr>
                <w:szCs w:val="28"/>
              </w:rPr>
            </w:pPr>
          </w:p>
        </w:tc>
      </w:tr>
    </w:tbl>
    <w:p w:rsidR="00DD3205" w:rsidRDefault="00DD3205" w:rsidP="00DD3205">
      <w:pPr>
        <w:shd w:val="clear" w:color="auto" w:fill="FFFFFF"/>
        <w:tabs>
          <w:tab w:val="left" w:pos="8318"/>
        </w:tabs>
        <w:jc w:val="both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center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DD3205" w:rsidRDefault="00DD3205" w:rsidP="00DD3205">
      <w:pPr>
        <w:shd w:val="clear" w:color="auto" w:fill="FFFFFF"/>
        <w:tabs>
          <w:tab w:val="left" w:pos="8318"/>
        </w:tabs>
        <w:ind w:firstLine="1723"/>
        <w:jc w:val="right"/>
        <w:rPr>
          <w:szCs w:val="28"/>
        </w:rPr>
      </w:pPr>
    </w:p>
    <w:p w:rsidR="00B16AEA" w:rsidRDefault="00B16AEA" w:rsidP="009066F5">
      <w:pPr>
        <w:ind w:firstLine="709"/>
      </w:pPr>
    </w:p>
    <w:sectPr w:rsidR="00B16AEA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A8"/>
    <w:rsid w:val="00042463"/>
    <w:rsid w:val="00123794"/>
    <w:rsid w:val="00416CB9"/>
    <w:rsid w:val="00573E0E"/>
    <w:rsid w:val="005D664A"/>
    <w:rsid w:val="00605103"/>
    <w:rsid w:val="0061569A"/>
    <w:rsid w:val="007265FA"/>
    <w:rsid w:val="00783641"/>
    <w:rsid w:val="007F6224"/>
    <w:rsid w:val="008C5989"/>
    <w:rsid w:val="008C6CC5"/>
    <w:rsid w:val="00903B94"/>
    <w:rsid w:val="009066F5"/>
    <w:rsid w:val="009A376F"/>
    <w:rsid w:val="00AB0378"/>
    <w:rsid w:val="00AE2486"/>
    <w:rsid w:val="00B11EDF"/>
    <w:rsid w:val="00B16AEA"/>
    <w:rsid w:val="00B761E8"/>
    <w:rsid w:val="00BC287B"/>
    <w:rsid w:val="00C551A8"/>
    <w:rsid w:val="00C659B9"/>
    <w:rsid w:val="00C85697"/>
    <w:rsid w:val="00D4501A"/>
    <w:rsid w:val="00D63E11"/>
    <w:rsid w:val="00DD0FD8"/>
    <w:rsid w:val="00DD3205"/>
    <w:rsid w:val="00EB5FEC"/>
    <w:rsid w:val="00EC6FDC"/>
    <w:rsid w:val="00F33671"/>
    <w:rsid w:val="00F42AB3"/>
    <w:rsid w:val="00FA5D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character" w:styleId="a5">
    <w:name w:val="Emphasis"/>
    <w:qFormat/>
    <w:rsid w:val="00123794"/>
    <w:rPr>
      <w:i/>
      <w:iCs/>
    </w:rPr>
  </w:style>
  <w:style w:type="paragraph" w:customStyle="1" w:styleId="21">
    <w:name w:val="Обычный2"/>
    <w:rsid w:val="00123794"/>
    <w:pPr>
      <w:widowControl w:val="0"/>
      <w:suppressAutoHyphens/>
      <w:spacing w:line="300" w:lineRule="auto"/>
      <w:ind w:firstLine="50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C551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F42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character" w:styleId="a5">
    <w:name w:val="Emphasis"/>
    <w:qFormat/>
    <w:rsid w:val="00123794"/>
    <w:rPr>
      <w:i/>
      <w:iCs/>
    </w:rPr>
  </w:style>
  <w:style w:type="paragraph" w:customStyle="1" w:styleId="21">
    <w:name w:val="Обычный2"/>
    <w:rsid w:val="00123794"/>
    <w:pPr>
      <w:widowControl w:val="0"/>
      <w:suppressAutoHyphens/>
      <w:spacing w:line="300" w:lineRule="auto"/>
      <w:ind w:firstLine="50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C551A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F42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1;&#1051;&#1040;&#1053;&#1050;&#1048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FDF8-65B0-4D42-ACE2-7C1398A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0</TotalTime>
  <Pages>9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Пугачева </cp:lastModifiedBy>
  <cp:revision>3</cp:revision>
  <dcterms:created xsi:type="dcterms:W3CDTF">2019-01-22T05:04:00Z</dcterms:created>
  <dcterms:modified xsi:type="dcterms:W3CDTF">2019-02-06T04:48:00Z</dcterms:modified>
</cp:coreProperties>
</file>